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9F409B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1965960</wp:posOffset>
            </wp:positionH>
            <wp:positionV relativeFrom="paragraph">
              <wp:posOffset>100965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6113A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11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881B9C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1973E1" w:rsidTr="009F409B">
        <w:tc>
          <w:tcPr>
            <w:tcW w:w="1616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1973E1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179" w:type="dxa"/>
          </w:tcPr>
          <w:p w:rsidR="005527A4" w:rsidRPr="001973E1" w:rsidRDefault="005527A4" w:rsidP="009D65E8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1973E1" w:rsidTr="009F409B">
        <w:tc>
          <w:tcPr>
            <w:tcW w:w="1616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1973E1" w:rsidRDefault="00655A8C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14MA3018</w:t>
            </w:r>
          </w:p>
        </w:tc>
        <w:tc>
          <w:tcPr>
            <w:tcW w:w="1800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Duration      :</w:t>
            </w:r>
          </w:p>
        </w:tc>
        <w:tc>
          <w:tcPr>
            <w:tcW w:w="1179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3hrs</w:t>
            </w:r>
          </w:p>
        </w:tc>
      </w:tr>
      <w:tr w:rsidR="005527A4" w:rsidRPr="001973E1" w:rsidTr="009F409B">
        <w:tc>
          <w:tcPr>
            <w:tcW w:w="1616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1973E1" w:rsidRDefault="00655A8C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OPTIMIZATION TECHNIQUES</w:t>
            </w:r>
          </w:p>
        </w:tc>
        <w:tc>
          <w:tcPr>
            <w:tcW w:w="1800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Max. marks :</w:t>
            </w:r>
          </w:p>
        </w:tc>
        <w:tc>
          <w:tcPr>
            <w:tcW w:w="1179" w:type="dxa"/>
          </w:tcPr>
          <w:p w:rsidR="005527A4" w:rsidRPr="001973E1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1973E1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1"/>
        <w:gridCol w:w="679"/>
        <w:gridCol w:w="7348"/>
        <w:gridCol w:w="1150"/>
        <w:gridCol w:w="890"/>
      </w:tblGrid>
      <w:tr w:rsidR="005D0F4A" w:rsidRPr="009F409B" w:rsidTr="00FF2D84">
        <w:trPr>
          <w:trHeight w:val="6"/>
        </w:trPr>
        <w:tc>
          <w:tcPr>
            <w:tcW w:w="571" w:type="dxa"/>
            <w:shd w:val="clear" w:color="auto" w:fill="auto"/>
          </w:tcPr>
          <w:p w:rsidR="005D0F4A" w:rsidRPr="009F409B" w:rsidRDefault="005D0F4A" w:rsidP="00875196">
            <w:pPr>
              <w:jc w:val="center"/>
              <w:rPr>
                <w:b/>
              </w:rPr>
            </w:pPr>
            <w:r w:rsidRPr="009F409B">
              <w:rPr>
                <w:b/>
              </w:rPr>
              <w:t>Q. No.</w:t>
            </w:r>
          </w:p>
        </w:tc>
        <w:tc>
          <w:tcPr>
            <w:tcW w:w="679" w:type="dxa"/>
            <w:shd w:val="clear" w:color="auto" w:fill="auto"/>
          </w:tcPr>
          <w:p w:rsidR="005D0F4A" w:rsidRPr="009F409B" w:rsidRDefault="005D0F4A" w:rsidP="00875196">
            <w:pPr>
              <w:jc w:val="center"/>
              <w:rPr>
                <w:b/>
              </w:rPr>
            </w:pPr>
            <w:r w:rsidRPr="009F409B">
              <w:rPr>
                <w:b/>
              </w:rPr>
              <w:t>Sub Div.</w:t>
            </w:r>
          </w:p>
        </w:tc>
        <w:tc>
          <w:tcPr>
            <w:tcW w:w="7348" w:type="dxa"/>
            <w:shd w:val="clear" w:color="auto" w:fill="auto"/>
          </w:tcPr>
          <w:p w:rsidR="005D0F4A" w:rsidRPr="009F409B" w:rsidRDefault="005D0F4A" w:rsidP="00875196">
            <w:pPr>
              <w:jc w:val="center"/>
              <w:rPr>
                <w:b/>
              </w:rPr>
            </w:pPr>
            <w:r w:rsidRPr="009F409B">
              <w:rPr>
                <w:b/>
              </w:rPr>
              <w:t>Questions</w:t>
            </w:r>
          </w:p>
        </w:tc>
        <w:tc>
          <w:tcPr>
            <w:tcW w:w="1150" w:type="dxa"/>
            <w:shd w:val="clear" w:color="auto" w:fill="auto"/>
          </w:tcPr>
          <w:p w:rsidR="005D0F4A" w:rsidRPr="009F409B" w:rsidRDefault="005D0F4A" w:rsidP="00875196">
            <w:pPr>
              <w:jc w:val="center"/>
              <w:rPr>
                <w:b/>
              </w:rPr>
            </w:pPr>
            <w:r w:rsidRPr="009F409B">
              <w:rPr>
                <w:b/>
              </w:rPr>
              <w:t xml:space="preserve">Course </w:t>
            </w:r>
          </w:p>
          <w:p w:rsidR="005D0F4A" w:rsidRPr="009F409B" w:rsidRDefault="005D0F4A" w:rsidP="00875196">
            <w:pPr>
              <w:jc w:val="center"/>
              <w:rPr>
                <w:b/>
              </w:rPr>
            </w:pPr>
            <w:r w:rsidRPr="009F409B">
              <w:rPr>
                <w:b/>
              </w:rPr>
              <w:t>Outcome</w:t>
            </w:r>
          </w:p>
        </w:tc>
        <w:tc>
          <w:tcPr>
            <w:tcW w:w="890" w:type="dxa"/>
            <w:shd w:val="clear" w:color="auto" w:fill="auto"/>
          </w:tcPr>
          <w:p w:rsidR="005D0F4A" w:rsidRPr="009F409B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F409B">
              <w:rPr>
                <w:b/>
              </w:rPr>
              <w:t>Marks</w:t>
            </w:r>
          </w:p>
        </w:tc>
      </w:tr>
      <w:tr w:rsidR="005D0F4A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5D0F4A" w:rsidRPr="009F409B" w:rsidRDefault="005D0F4A" w:rsidP="00875196">
            <w:pPr>
              <w:jc w:val="center"/>
            </w:pPr>
            <w:r w:rsidRPr="009F409B">
              <w:t>1.</w:t>
            </w:r>
          </w:p>
        </w:tc>
        <w:tc>
          <w:tcPr>
            <w:tcW w:w="679" w:type="dxa"/>
            <w:shd w:val="clear" w:color="auto" w:fill="auto"/>
          </w:tcPr>
          <w:p w:rsidR="005D0F4A" w:rsidRPr="009F409B" w:rsidRDefault="005D0F4A" w:rsidP="00875196">
            <w:pPr>
              <w:jc w:val="center"/>
            </w:pPr>
            <w:r w:rsidRPr="009F409B">
              <w:t>a.</w:t>
            </w:r>
          </w:p>
        </w:tc>
        <w:tc>
          <w:tcPr>
            <w:tcW w:w="7348" w:type="dxa"/>
            <w:shd w:val="clear" w:color="auto" w:fill="auto"/>
          </w:tcPr>
          <w:p w:rsidR="005D0F4A" w:rsidRPr="009F409B" w:rsidRDefault="00267716" w:rsidP="00875196">
            <w:r w:rsidRPr="009F409B">
              <w:t xml:space="preserve">Solve the following linear programming problem using </w:t>
            </w:r>
            <w:r w:rsidR="005F617E" w:rsidRPr="009F409B">
              <w:t>graphical method:</w:t>
            </w:r>
          </w:p>
          <w:p w:rsidR="005F617E" w:rsidRPr="009F409B" w:rsidRDefault="00162868" w:rsidP="000F4064">
            <w:pPr>
              <w:jc w:val="both"/>
            </w:pPr>
            <w:r w:rsidRPr="009F409B">
              <w:t>Maxi</w:t>
            </w:r>
            <w:r w:rsidR="005F617E" w:rsidRPr="009F409B">
              <w:t xml:space="preserve">mize </w:t>
            </w:r>
            <w:r w:rsidRPr="009F409B">
              <w:rPr>
                <w:position w:val="-10"/>
              </w:rPr>
              <w:object w:dxaOrig="135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3pt;height:17.3pt" o:ole="">
                  <v:imagedata r:id="rId8" o:title=""/>
                </v:shape>
                <o:OLEObject Type="Embed" ProgID="Equation.3" ShapeID="_x0000_i1025" DrawAspect="Content" ObjectID="_1572160368" r:id="rId9"/>
              </w:object>
            </w:r>
            <w:r w:rsidR="005F617E" w:rsidRPr="009F409B">
              <w:t xml:space="preserve"> subject to the constraints</w:t>
            </w:r>
          </w:p>
          <w:p w:rsidR="005F617E" w:rsidRPr="009F409B" w:rsidRDefault="006476DF" w:rsidP="005F617E">
            <w:r w:rsidRPr="009F409B">
              <w:rPr>
                <w:position w:val="-84"/>
              </w:rPr>
              <w:object w:dxaOrig="1280" w:dyaOrig="1800">
                <v:shape id="_x0000_i1026" type="#_x0000_t75" style="width:65.45pt;height:90.25pt" o:ole="">
                  <v:imagedata r:id="rId10" o:title=""/>
                </v:shape>
                <o:OLEObject Type="Embed" ProgID="Equation.3" ShapeID="_x0000_i1026" DrawAspect="Content" ObjectID="_1572160369" r:id="rId11"/>
              </w:object>
            </w:r>
          </w:p>
        </w:tc>
        <w:tc>
          <w:tcPr>
            <w:tcW w:w="1150" w:type="dxa"/>
            <w:shd w:val="clear" w:color="auto" w:fill="auto"/>
          </w:tcPr>
          <w:p w:rsidR="005D0F4A" w:rsidRPr="009F409B" w:rsidRDefault="00376704" w:rsidP="00875196">
            <w:pPr>
              <w:jc w:val="center"/>
            </w:pPr>
            <w:r w:rsidRPr="009F409B">
              <w:t>CO</w:t>
            </w:r>
            <w:r w:rsidR="00B032BF" w:rsidRPr="009F409B">
              <w:t>2</w:t>
            </w:r>
          </w:p>
        </w:tc>
        <w:tc>
          <w:tcPr>
            <w:tcW w:w="890" w:type="dxa"/>
            <w:shd w:val="clear" w:color="auto" w:fill="auto"/>
          </w:tcPr>
          <w:p w:rsidR="005D0F4A" w:rsidRPr="009F409B" w:rsidRDefault="00FA56BA" w:rsidP="005814FF">
            <w:pPr>
              <w:ind w:left="542" w:right="-90" w:hanging="542"/>
              <w:jc w:val="center"/>
            </w:pPr>
            <w:r w:rsidRPr="009F409B">
              <w:t>1</w:t>
            </w:r>
            <w:r w:rsidR="00376704" w:rsidRPr="009F409B">
              <w:t>0</w:t>
            </w:r>
          </w:p>
        </w:tc>
      </w:tr>
      <w:tr w:rsidR="00FA56BA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A56BA" w:rsidRPr="009F409B" w:rsidRDefault="00FA56BA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FA56BA" w:rsidRPr="009F409B" w:rsidRDefault="00FA56BA" w:rsidP="00875196">
            <w:pPr>
              <w:jc w:val="center"/>
            </w:pPr>
            <w:r w:rsidRPr="009F409B">
              <w:t>b.</w:t>
            </w:r>
          </w:p>
        </w:tc>
        <w:tc>
          <w:tcPr>
            <w:tcW w:w="7348" w:type="dxa"/>
            <w:shd w:val="clear" w:color="auto" w:fill="auto"/>
          </w:tcPr>
          <w:p w:rsidR="00FA56BA" w:rsidRPr="009F409B" w:rsidRDefault="00FA56BA" w:rsidP="000F4064">
            <w:pPr>
              <w:jc w:val="both"/>
            </w:pPr>
            <w:r w:rsidRPr="009F409B">
              <w:t xml:space="preserve">A company makes two kinds of leather belts. The respective profits are Rs.4 and Rs.3 per belt. Each belt is processed on two machines A and B. Belt of type I requires one minute of processing on A and two minutes on B while type II requires one minute on A and one minute on B. Machine A is available for not more than 7 hours and 30 minutes, while machine B is available for 10 hours during any working day. Formulate the linear programming problem to find the number of belts of types I and II to be manufactured to get maximum profit.    </w:t>
            </w:r>
          </w:p>
        </w:tc>
        <w:tc>
          <w:tcPr>
            <w:tcW w:w="1150" w:type="dxa"/>
            <w:shd w:val="clear" w:color="auto" w:fill="auto"/>
          </w:tcPr>
          <w:p w:rsidR="00FA56BA" w:rsidRPr="009F409B" w:rsidRDefault="00FA56BA" w:rsidP="00875196">
            <w:pPr>
              <w:jc w:val="center"/>
            </w:pPr>
            <w:r w:rsidRPr="009F409B">
              <w:t>CO</w:t>
            </w:r>
            <w:r w:rsidR="00B032BF" w:rsidRPr="009F409B">
              <w:t>2</w:t>
            </w:r>
          </w:p>
        </w:tc>
        <w:tc>
          <w:tcPr>
            <w:tcW w:w="890" w:type="dxa"/>
            <w:shd w:val="clear" w:color="auto" w:fill="auto"/>
          </w:tcPr>
          <w:p w:rsidR="00FA56BA" w:rsidRPr="009F409B" w:rsidRDefault="00FA56BA" w:rsidP="005814FF">
            <w:pPr>
              <w:ind w:left="542" w:right="-90" w:hanging="542"/>
              <w:jc w:val="center"/>
            </w:pPr>
            <w:r w:rsidRPr="009F409B">
              <w:t>10</w:t>
            </w:r>
          </w:p>
        </w:tc>
      </w:tr>
      <w:tr w:rsidR="00DE0497" w:rsidRPr="009F409B" w:rsidTr="009F409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9F409B" w:rsidRDefault="00DE0497" w:rsidP="005814FF">
            <w:pPr>
              <w:ind w:left="542" w:right="-90" w:hanging="542"/>
              <w:jc w:val="center"/>
            </w:pPr>
            <w:r w:rsidRPr="009F409B">
              <w:t>(OR)</w:t>
            </w:r>
          </w:p>
        </w:tc>
      </w:tr>
      <w:tr w:rsidR="005D0F4A" w:rsidRPr="009F409B" w:rsidTr="00FF2D84">
        <w:trPr>
          <w:trHeight w:val="2033"/>
        </w:trPr>
        <w:tc>
          <w:tcPr>
            <w:tcW w:w="571" w:type="dxa"/>
            <w:shd w:val="clear" w:color="auto" w:fill="auto"/>
          </w:tcPr>
          <w:p w:rsidR="005D0F4A" w:rsidRPr="009F409B" w:rsidRDefault="005D0F4A" w:rsidP="00875196">
            <w:pPr>
              <w:jc w:val="center"/>
            </w:pPr>
            <w:r w:rsidRPr="009F409B">
              <w:t>2.</w:t>
            </w:r>
          </w:p>
        </w:tc>
        <w:tc>
          <w:tcPr>
            <w:tcW w:w="679" w:type="dxa"/>
            <w:shd w:val="clear" w:color="auto" w:fill="auto"/>
          </w:tcPr>
          <w:p w:rsidR="005D0F4A" w:rsidRPr="009F409B" w:rsidRDefault="005D0F4A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582634" w:rsidRPr="009F409B" w:rsidRDefault="00582634" w:rsidP="00AE5BFE">
            <w:pPr>
              <w:jc w:val="both"/>
            </w:pPr>
            <w:r w:rsidRPr="009F409B">
              <w:t>Use simplex method to solve the following linear programming problem:</w:t>
            </w:r>
          </w:p>
          <w:p w:rsidR="00582634" w:rsidRPr="009F409B" w:rsidRDefault="00582634" w:rsidP="000F4064">
            <w:pPr>
              <w:jc w:val="both"/>
            </w:pPr>
            <w:r w:rsidRPr="009F409B">
              <w:t xml:space="preserve">Maximize </w:t>
            </w:r>
            <w:r w:rsidRPr="009F409B">
              <w:rPr>
                <w:position w:val="-10"/>
              </w:rPr>
              <w:object w:dxaOrig="1480" w:dyaOrig="340">
                <v:shape id="_x0000_i1027" type="#_x0000_t75" style="width:73.4pt;height:17.3pt" o:ole="">
                  <v:imagedata r:id="rId12" o:title=""/>
                </v:shape>
                <o:OLEObject Type="Embed" ProgID="Equation.3" ShapeID="_x0000_i1027" DrawAspect="Content" ObjectID="_1572160370" r:id="rId13"/>
              </w:object>
            </w:r>
            <w:r w:rsidRPr="009F409B">
              <w:t>subject to the constraints</w:t>
            </w:r>
          </w:p>
          <w:p w:rsidR="00582634" w:rsidRPr="009F409B" w:rsidRDefault="00F73403" w:rsidP="00376704">
            <w:r w:rsidRPr="009F409B">
              <w:rPr>
                <w:position w:val="-66"/>
              </w:rPr>
              <w:object w:dxaOrig="1560" w:dyaOrig="1440">
                <v:shape id="_x0000_i1028" type="#_x0000_t75" style="width:78.1pt;height:1in" o:ole="">
                  <v:imagedata r:id="rId14" o:title=""/>
                </v:shape>
                <o:OLEObject Type="Embed" ProgID="Equation.3" ShapeID="_x0000_i1028" DrawAspect="Content" ObjectID="_1572160371" r:id="rId15"/>
              </w:object>
            </w:r>
          </w:p>
        </w:tc>
        <w:tc>
          <w:tcPr>
            <w:tcW w:w="1150" w:type="dxa"/>
            <w:shd w:val="clear" w:color="auto" w:fill="auto"/>
          </w:tcPr>
          <w:p w:rsidR="005D0F4A" w:rsidRPr="009F409B" w:rsidRDefault="00B032BF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5D0F4A" w:rsidRPr="009F409B" w:rsidRDefault="00376704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5D0F4A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5D0F4A" w:rsidRPr="009F409B" w:rsidRDefault="005D0F4A" w:rsidP="00875196">
            <w:pPr>
              <w:jc w:val="center"/>
            </w:pPr>
            <w:r w:rsidRPr="009F409B">
              <w:t>3.</w:t>
            </w:r>
          </w:p>
        </w:tc>
        <w:tc>
          <w:tcPr>
            <w:tcW w:w="679" w:type="dxa"/>
            <w:shd w:val="clear" w:color="auto" w:fill="auto"/>
          </w:tcPr>
          <w:p w:rsidR="005D0F4A" w:rsidRPr="009F409B" w:rsidRDefault="005D0F4A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5D0F4A" w:rsidRPr="009F409B" w:rsidRDefault="001A6C04" w:rsidP="000F4064">
            <w:pPr>
              <w:jc w:val="both"/>
            </w:pPr>
            <w:r w:rsidRPr="009F409B">
              <w:t xml:space="preserve">Solve the following integer linear programming problem using </w:t>
            </w:r>
            <w:r w:rsidR="00D77437" w:rsidRPr="009F409B">
              <w:t>cutting plane algorithm</w:t>
            </w:r>
            <w:r w:rsidR="00AA4E15" w:rsidRPr="009F409B">
              <w:t>:</w:t>
            </w:r>
          </w:p>
          <w:p w:rsidR="00AA4E15" w:rsidRPr="009F409B" w:rsidRDefault="00AA4E15" w:rsidP="000F4064">
            <w:pPr>
              <w:jc w:val="both"/>
            </w:pPr>
            <w:r w:rsidRPr="009F409B">
              <w:t xml:space="preserve">Maximize </w:t>
            </w:r>
            <w:r w:rsidRPr="009F409B">
              <w:rPr>
                <w:position w:val="-12"/>
              </w:rPr>
              <w:object w:dxaOrig="1740" w:dyaOrig="360">
                <v:shape id="_x0000_i1029" type="#_x0000_t75" style="width:86.95pt;height:18.25pt" o:ole="">
                  <v:imagedata r:id="rId16" o:title=""/>
                </v:shape>
                <o:OLEObject Type="Embed" ProgID="Equation.3" ShapeID="_x0000_i1029" DrawAspect="Content" ObjectID="_1572160372" r:id="rId17"/>
              </w:object>
            </w:r>
            <w:r w:rsidRPr="009F409B">
              <w:t>subject to the constraints:</w:t>
            </w:r>
          </w:p>
          <w:p w:rsidR="00AA4E15" w:rsidRPr="009F409B" w:rsidRDefault="00FE5E7A" w:rsidP="00875196">
            <w:r w:rsidRPr="009F409B">
              <w:rPr>
                <w:position w:val="-48"/>
              </w:rPr>
              <w:object w:dxaOrig="1860" w:dyaOrig="1080">
                <v:shape id="_x0000_i1030" type="#_x0000_t75" style="width:93.05pt;height:54.25pt" o:ole="">
                  <v:imagedata r:id="rId18" o:title=""/>
                </v:shape>
                <o:OLEObject Type="Embed" ProgID="Equation.3" ShapeID="_x0000_i1030" DrawAspect="Content" ObjectID="_1572160373" r:id="rId19"/>
              </w:object>
            </w:r>
          </w:p>
          <w:p w:rsidR="00FE5E7A" w:rsidRPr="009F409B" w:rsidRDefault="00FE5E7A" w:rsidP="00875196">
            <w:r w:rsidRPr="009F409B">
              <w:rPr>
                <w:position w:val="-12"/>
              </w:rPr>
              <w:object w:dxaOrig="1180" w:dyaOrig="360">
                <v:shape id="_x0000_i1031" type="#_x0000_t75" style="width:59.4pt;height:18.25pt" o:ole="">
                  <v:imagedata r:id="rId20" o:title=""/>
                </v:shape>
                <o:OLEObject Type="Embed" ProgID="Equation.3" ShapeID="_x0000_i1031" DrawAspect="Content" ObjectID="_1572160374" r:id="rId21"/>
              </w:object>
            </w:r>
            <w:r w:rsidRPr="009F409B">
              <w:t xml:space="preserve"> and are integers</w:t>
            </w:r>
          </w:p>
        </w:tc>
        <w:tc>
          <w:tcPr>
            <w:tcW w:w="1150" w:type="dxa"/>
            <w:shd w:val="clear" w:color="auto" w:fill="auto"/>
          </w:tcPr>
          <w:p w:rsidR="005D0F4A" w:rsidRPr="009F409B" w:rsidRDefault="00B032BF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5D0F4A" w:rsidRPr="009F409B" w:rsidRDefault="00FE5E7A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DE0497" w:rsidRPr="009F409B" w:rsidTr="009F409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F2D84" w:rsidRPr="009F409B" w:rsidRDefault="00DE0497" w:rsidP="00FF2D84">
            <w:pPr>
              <w:ind w:left="542" w:right="-90" w:hanging="542"/>
              <w:jc w:val="center"/>
            </w:pPr>
            <w:r w:rsidRPr="009F409B">
              <w:t>(OR)</w:t>
            </w:r>
          </w:p>
        </w:tc>
      </w:tr>
      <w:tr w:rsidR="00F73403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4.</w:t>
            </w: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AE5BFE">
            <w:pPr>
              <w:jc w:val="both"/>
            </w:pPr>
            <w:r w:rsidRPr="009F409B">
              <w:t>Use branch and bound method to solve the following LPP</w:t>
            </w:r>
          </w:p>
          <w:p w:rsidR="00F73403" w:rsidRPr="009F409B" w:rsidRDefault="00F73403" w:rsidP="00020EED">
            <w:pPr>
              <w:ind w:left="542" w:right="-90" w:hanging="542"/>
            </w:pPr>
            <w:r w:rsidRPr="009F409B">
              <w:t xml:space="preserve">Minimize </w:t>
            </w:r>
            <w:r w:rsidR="008B0196" w:rsidRPr="009F409B">
              <w:rPr>
                <w:position w:val="-10"/>
              </w:rPr>
              <w:object w:dxaOrig="1320" w:dyaOrig="340">
                <v:shape id="_x0000_i1032" type="#_x0000_t75" style="width:65.9pt;height:17.3pt" o:ole="">
                  <v:imagedata r:id="rId22" o:title=""/>
                </v:shape>
                <o:OLEObject Type="Embed" ProgID="Equation.3" ShapeID="_x0000_i1032" DrawAspect="Content" ObjectID="_1572160375" r:id="rId23"/>
              </w:object>
            </w:r>
            <w:r w:rsidRPr="009F409B">
              <w:t xml:space="preserve"> subject to the constraints</w:t>
            </w:r>
          </w:p>
          <w:p w:rsidR="00F73403" w:rsidRPr="009F409B" w:rsidRDefault="008B0196" w:rsidP="00020EED">
            <w:pPr>
              <w:ind w:left="542" w:right="-90" w:hanging="542"/>
            </w:pPr>
            <w:r w:rsidRPr="009F409B">
              <w:rPr>
                <w:position w:val="-66"/>
              </w:rPr>
              <w:object w:dxaOrig="1440" w:dyaOrig="1440">
                <v:shape id="_x0000_i1033" type="#_x0000_t75" style="width:1in;height:1in" o:ole="">
                  <v:imagedata r:id="rId24" o:title=""/>
                </v:shape>
                <o:OLEObject Type="Embed" ProgID="Equation.3" ShapeID="_x0000_i1033" DrawAspect="Content" ObjectID="_1572160376" r:id="rId25"/>
              </w:object>
            </w:r>
          </w:p>
          <w:p w:rsidR="00F73403" w:rsidRPr="009F409B" w:rsidRDefault="00F73403" w:rsidP="00020EED">
            <w:r w:rsidRPr="009F409B">
              <w:t>and are integers.</w:t>
            </w:r>
          </w:p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F73403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875196"/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</w:p>
        </w:tc>
      </w:tr>
      <w:tr w:rsidR="00F73403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5.</w:t>
            </w: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0F4064">
            <w:pPr>
              <w:pStyle w:val="ListParagraph"/>
              <w:spacing w:after="200" w:line="276" w:lineRule="auto"/>
              <w:ind w:left="0"/>
              <w:jc w:val="both"/>
            </w:pPr>
            <w:r w:rsidRPr="009F409B">
              <w:t xml:space="preserve">An </w:t>
            </w:r>
            <w:r w:rsidRPr="000F4064">
              <w:t xml:space="preserve">organization is planning to diversify its business with a maximum outlay of Rs.4 crores. It has identified three different locations to </w:t>
            </w:r>
            <w:r w:rsidR="008875B0" w:rsidRPr="000F4064">
              <w:t>install</w:t>
            </w:r>
            <w:r w:rsidRPr="000F4064">
              <w:t xml:space="preserve"> plants. The organization can invest in one or more of these plants subject to the availability of the fund. The different possible alternatives and their </w:t>
            </w:r>
            <w:r w:rsidR="008875B0" w:rsidRPr="000F4064">
              <w:t>investment (</w:t>
            </w:r>
            <w:r w:rsidRPr="000F4064">
              <w:t xml:space="preserve">in crores of rupees) and present worth of returns during the useful life (in crores of rupees) of these plants are given in the </w:t>
            </w:r>
            <w:r w:rsidR="008875B0" w:rsidRPr="000F4064">
              <w:t>plant. Find</w:t>
            </w:r>
            <w:r w:rsidRPr="000F4064">
              <w:t xml:space="preserve"> the optimal allocation of the capital to different plants which will maximize the corresponding</w:t>
            </w:r>
            <w:r w:rsidRPr="009F409B">
              <w:t xml:space="preserve"> sum of the present worth of the returns.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96"/>
              <w:gridCol w:w="890"/>
              <w:gridCol w:w="870"/>
              <w:gridCol w:w="830"/>
              <w:gridCol w:w="870"/>
              <w:gridCol w:w="830"/>
              <w:gridCol w:w="870"/>
            </w:tblGrid>
            <w:tr w:rsidR="00F73403" w:rsidRPr="009F409B" w:rsidTr="009F409B">
              <w:tc>
                <w:tcPr>
                  <w:tcW w:w="0" w:type="auto"/>
                </w:tcPr>
                <w:p w:rsidR="00F73403" w:rsidRPr="009F409B" w:rsidRDefault="00F73403" w:rsidP="009F409B"/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Plant 1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Plant1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Plant2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Plant2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Plant3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Plant3</w:t>
                  </w:r>
                </w:p>
              </w:tc>
            </w:tr>
            <w:tr w:rsidR="00F73403" w:rsidRPr="009F409B" w:rsidTr="009F409B"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Alternative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cost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Return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Cost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Return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Cost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9F409B">
                  <w:r w:rsidRPr="009F409B">
                    <w:t>Return</w:t>
                  </w:r>
                </w:p>
              </w:tc>
            </w:tr>
            <w:tr w:rsidR="00F73403" w:rsidRPr="009F409B" w:rsidTr="00AE5BFE"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0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0</w:t>
                  </w:r>
                </w:p>
              </w:tc>
            </w:tr>
            <w:tr w:rsidR="00F73403" w:rsidRPr="009F409B" w:rsidTr="00AE5BFE"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12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16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9</w:t>
                  </w:r>
                </w:p>
              </w:tc>
            </w:tr>
            <w:tr w:rsidR="00F73403" w:rsidRPr="009F409B" w:rsidTr="00AE5BFE"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15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20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12</w:t>
                  </w:r>
                </w:p>
              </w:tc>
            </w:tr>
            <w:tr w:rsidR="00F73403" w:rsidRPr="009F409B" w:rsidTr="00AE5BFE"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19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25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F73403" w:rsidRPr="009F409B" w:rsidRDefault="00F73403" w:rsidP="00AE5BFE">
                  <w:pPr>
                    <w:jc w:val="center"/>
                  </w:pPr>
                  <w:r w:rsidRPr="009F409B">
                    <w:t>-</w:t>
                  </w:r>
                </w:p>
              </w:tc>
            </w:tr>
          </w:tbl>
          <w:p w:rsidR="00F73403" w:rsidRPr="009F409B" w:rsidRDefault="00F73403" w:rsidP="00020EED"/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F73403" w:rsidRPr="009F409B" w:rsidTr="009F409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(OR)</w:t>
            </w:r>
          </w:p>
        </w:tc>
      </w:tr>
      <w:tr w:rsidR="00F73403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6.</w:t>
            </w: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0F4064">
            <w:pPr>
              <w:jc w:val="both"/>
            </w:pPr>
            <w:r w:rsidRPr="009F409B">
              <w:t xml:space="preserve">Alpha logistic company </w:t>
            </w:r>
            <w:r w:rsidR="008875B0" w:rsidRPr="009F409B">
              <w:t>has to</w:t>
            </w:r>
            <w:r w:rsidRPr="009F409B">
              <w:t xml:space="preserve"> load a cargo out of four items whose details are shown </w:t>
            </w:r>
            <w:r w:rsidR="008875B0" w:rsidRPr="009F409B">
              <w:t>below. The</w:t>
            </w:r>
            <w:r w:rsidRPr="009F409B">
              <w:t xml:space="preserve"> maximum weight of the cargo is 7 tons. Find the optimal cargo loading using dynamic programming method such that the total return is maximized.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48"/>
              <w:gridCol w:w="696"/>
              <w:gridCol w:w="576"/>
              <w:gridCol w:w="696"/>
              <w:gridCol w:w="696"/>
            </w:tblGrid>
            <w:tr w:rsidR="00F73403" w:rsidRPr="009F409B" w:rsidTr="004D0E2B">
              <w:trPr>
                <w:jc w:val="center"/>
              </w:trPr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Item i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1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2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3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4</w:t>
                  </w:r>
                </w:p>
              </w:tc>
            </w:tr>
            <w:tr w:rsidR="00F73403" w:rsidRPr="009F409B" w:rsidTr="004D0E2B">
              <w:trPr>
                <w:jc w:val="center"/>
              </w:trPr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Weight</w:t>
                  </w:r>
                  <w:r w:rsidRPr="009F409B">
                    <w:rPr>
                      <w:position w:val="-12"/>
                    </w:rPr>
                    <w:object w:dxaOrig="279" w:dyaOrig="360">
                      <v:shape id="_x0000_i1034" type="#_x0000_t75" style="width:14.05pt;height:18.25pt" o:ole="">
                        <v:imagedata r:id="rId26" o:title=""/>
                      </v:shape>
                      <o:OLEObject Type="Embed" ProgID="Equation.3" ShapeID="_x0000_i1034" DrawAspect="Content" ObjectID="_1572160377" r:id="rId27"/>
                    </w:object>
                  </w:r>
                  <w:r w:rsidRPr="009F409B">
                    <w:t>/unit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2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1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4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3</w:t>
                  </w:r>
                </w:p>
              </w:tc>
            </w:tr>
            <w:tr w:rsidR="00F73403" w:rsidRPr="009F409B" w:rsidTr="004D0E2B">
              <w:trPr>
                <w:jc w:val="center"/>
              </w:trPr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 xml:space="preserve">Return </w:t>
                  </w:r>
                  <w:r w:rsidRPr="009F409B">
                    <w:rPr>
                      <w:position w:val="-12"/>
                    </w:rPr>
                    <w:object w:dxaOrig="200" w:dyaOrig="360">
                      <v:shape id="_x0000_i1035" type="#_x0000_t75" style="width:9.8pt;height:18.25pt" o:ole="">
                        <v:imagedata r:id="rId28" o:title=""/>
                      </v:shape>
                      <o:OLEObject Type="Embed" ProgID="Equation.3" ShapeID="_x0000_i1035" DrawAspect="Content" ObjectID="_1572160378" r:id="rId29"/>
                    </w:object>
                  </w:r>
                  <w:r w:rsidRPr="009F409B">
                    <w:t>/unit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1000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400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2100</w:t>
                  </w:r>
                </w:p>
              </w:tc>
              <w:tc>
                <w:tcPr>
                  <w:tcW w:w="0" w:type="auto"/>
                </w:tcPr>
                <w:p w:rsidR="00F73403" w:rsidRPr="009F409B" w:rsidRDefault="00F73403" w:rsidP="00020EED">
                  <w:r w:rsidRPr="009F409B">
                    <w:t>1400</w:t>
                  </w:r>
                </w:p>
              </w:tc>
            </w:tr>
          </w:tbl>
          <w:p w:rsidR="00F73403" w:rsidRPr="009F409B" w:rsidRDefault="00F73403" w:rsidP="00020EED"/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F73403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875196"/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</w:p>
        </w:tc>
      </w:tr>
      <w:tr w:rsidR="00F73403" w:rsidRPr="009F409B" w:rsidTr="00FF2D84">
        <w:trPr>
          <w:trHeight w:val="4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7.</w:t>
            </w: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  <w:rPr>
                <w:b/>
              </w:rPr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020EED">
            <w:r w:rsidRPr="009F409B">
              <w:t>Solve the nonlinear programming problem using Kuhn-Tucker conditions.</w:t>
            </w:r>
          </w:p>
          <w:p w:rsidR="00F73403" w:rsidRPr="009F409B" w:rsidRDefault="00F73403" w:rsidP="00020EED">
            <w:r w:rsidRPr="009F409B">
              <w:t xml:space="preserve">Max  z = </w:t>
            </w:r>
            <w:r w:rsidRPr="009F409B">
              <w:rPr>
                <w:position w:val="-12"/>
              </w:rPr>
              <w:object w:dxaOrig="2540" w:dyaOrig="380">
                <v:shape id="_x0000_i1036" type="#_x0000_t75" style="width:127.65pt;height:18.7pt" o:ole="">
                  <v:imagedata r:id="rId30" o:title=""/>
                </v:shape>
                <o:OLEObject Type="Embed" ProgID="Equation.3" ShapeID="_x0000_i1036" DrawAspect="Content" ObjectID="_1572160379" r:id="rId31"/>
              </w:object>
            </w:r>
            <w:r w:rsidRPr="009F409B">
              <w:t xml:space="preserve"> subject to the constraints </w:t>
            </w:r>
          </w:p>
          <w:p w:rsidR="00F73403" w:rsidRPr="009F409B" w:rsidRDefault="00F73403" w:rsidP="00020EED">
            <w:r w:rsidRPr="009F409B">
              <w:rPr>
                <w:position w:val="-48"/>
              </w:rPr>
              <w:object w:dxaOrig="1500" w:dyaOrig="1080">
                <v:shape id="_x0000_i1037" type="#_x0000_t75" style="width:74.35pt;height:54.25pt" o:ole="">
                  <v:imagedata r:id="rId32" o:title=""/>
                </v:shape>
                <o:OLEObject Type="Embed" ProgID="Equation.3" ShapeID="_x0000_i1037" DrawAspect="Content" ObjectID="_1572160380" r:id="rId33"/>
              </w:object>
            </w:r>
          </w:p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F73403" w:rsidRPr="009F409B" w:rsidTr="009F409B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(OR)</w:t>
            </w:r>
          </w:p>
        </w:tc>
      </w:tr>
      <w:tr w:rsidR="00F73403" w:rsidRPr="009F409B" w:rsidTr="00FF2D84">
        <w:trPr>
          <w:trHeight w:val="2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8.</w:t>
            </w: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0F4064">
            <w:pPr>
              <w:jc w:val="both"/>
            </w:pPr>
            <w:r w:rsidRPr="009F409B">
              <w:t xml:space="preserve">Solve the following nonlinear programming problem using the restricted basis method of </w:t>
            </w:r>
            <w:r w:rsidR="008875B0" w:rsidRPr="009F409B">
              <w:t>separable</w:t>
            </w:r>
            <w:r w:rsidRPr="009F409B">
              <w:t xml:space="preserve"> programming:</w:t>
            </w:r>
          </w:p>
          <w:p w:rsidR="00F73403" w:rsidRPr="009F409B" w:rsidRDefault="00F73403" w:rsidP="00964256">
            <w:r w:rsidRPr="009F409B">
              <w:t xml:space="preserve">Maximize </w:t>
            </w:r>
            <w:r w:rsidRPr="009F409B">
              <w:rPr>
                <w:position w:val="-24"/>
              </w:rPr>
              <w:object w:dxaOrig="1420" w:dyaOrig="620">
                <v:shape id="_x0000_i1038" type="#_x0000_t75" style="width:71.05pt;height:30.85pt" o:ole="">
                  <v:imagedata r:id="rId34" o:title=""/>
                </v:shape>
                <o:OLEObject Type="Embed" ProgID="Equation.3" ShapeID="_x0000_i1038" DrawAspect="Content" ObjectID="_1572160381" r:id="rId35"/>
              </w:object>
            </w:r>
            <w:r w:rsidRPr="009F409B">
              <w:t xml:space="preserve"> subject to </w:t>
            </w:r>
          </w:p>
          <w:p w:rsidR="00F73403" w:rsidRPr="009F409B" w:rsidRDefault="00F73403" w:rsidP="00964256">
            <w:r w:rsidRPr="009F409B">
              <w:rPr>
                <w:position w:val="-30"/>
              </w:rPr>
              <w:object w:dxaOrig="1480" w:dyaOrig="720">
                <v:shape id="_x0000_i1039" type="#_x0000_t75" style="width:73.4pt;height:36.95pt" o:ole="">
                  <v:imagedata r:id="rId36" o:title=""/>
                </v:shape>
                <o:OLEObject Type="Embed" ProgID="Equation.3" ShapeID="_x0000_i1039" DrawAspect="Content" ObjectID="_1572160382" r:id="rId37"/>
              </w:object>
            </w:r>
          </w:p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  <w:tr w:rsidR="00F73403" w:rsidRPr="009F409B" w:rsidTr="00FF2D84">
        <w:trPr>
          <w:trHeight w:val="2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875196"/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</w:p>
        </w:tc>
      </w:tr>
      <w:tr w:rsidR="00F73403" w:rsidRPr="009F409B" w:rsidTr="00FF2D84">
        <w:trPr>
          <w:trHeight w:val="2"/>
        </w:trPr>
        <w:tc>
          <w:tcPr>
            <w:tcW w:w="1250" w:type="dxa"/>
            <w:gridSpan w:val="2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875196">
            <w:pPr>
              <w:rPr>
                <w:b/>
                <w:u w:val="single"/>
              </w:rPr>
            </w:pPr>
            <w:r w:rsidRPr="009F409B">
              <w:rPr>
                <w:b/>
                <w:u w:val="single"/>
              </w:rPr>
              <w:t>Compulsory:</w:t>
            </w:r>
          </w:p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</w:p>
        </w:tc>
      </w:tr>
      <w:tr w:rsidR="00F73403" w:rsidRPr="009F409B" w:rsidTr="00FF2D84">
        <w:trPr>
          <w:trHeight w:val="2"/>
        </w:trPr>
        <w:tc>
          <w:tcPr>
            <w:tcW w:w="571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9.</w:t>
            </w:r>
          </w:p>
        </w:tc>
        <w:tc>
          <w:tcPr>
            <w:tcW w:w="679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</w:p>
        </w:tc>
        <w:tc>
          <w:tcPr>
            <w:tcW w:w="7348" w:type="dxa"/>
            <w:shd w:val="clear" w:color="auto" w:fill="auto"/>
          </w:tcPr>
          <w:p w:rsidR="00F73403" w:rsidRPr="009F409B" w:rsidRDefault="00F73403" w:rsidP="000F4064">
            <w:pPr>
              <w:jc w:val="both"/>
            </w:pPr>
            <w:r w:rsidRPr="009F409B">
              <w:t>Solve the following geometric programming problem</w:t>
            </w:r>
          </w:p>
          <w:p w:rsidR="00F73403" w:rsidRPr="009F409B" w:rsidRDefault="00F73403" w:rsidP="00875196">
            <w:r w:rsidRPr="009F409B">
              <w:t xml:space="preserve">Minimize </w:t>
            </w:r>
            <w:r w:rsidRPr="009F409B">
              <w:rPr>
                <w:position w:val="-12"/>
              </w:rPr>
              <w:object w:dxaOrig="4220" w:dyaOrig="380">
                <v:shape id="_x0000_i1040" type="#_x0000_t75" style="width:210.85pt;height:18.7pt" o:ole="">
                  <v:imagedata r:id="rId38" o:title=""/>
                </v:shape>
                <o:OLEObject Type="Embed" ProgID="Equation.3" ShapeID="_x0000_i1040" DrawAspect="Content" ObjectID="_1572160383" r:id="rId39"/>
              </w:object>
            </w:r>
          </w:p>
          <w:p w:rsidR="00F73403" w:rsidRPr="009F409B" w:rsidRDefault="00F73403" w:rsidP="00077E79">
            <w:r w:rsidRPr="009F409B">
              <w:t xml:space="preserve">          where </w:t>
            </w:r>
            <w:r w:rsidRPr="009F409B">
              <w:rPr>
                <w:position w:val="-12"/>
              </w:rPr>
              <w:object w:dxaOrig="1480" w:dyaOrig="360">
                <v:shape id="_x0000_i1041" type="#_x0000_t75" style="width:73.4pt;height:18.25pt" o:ole="">
                  <v:imagedata r:id="rId40" o:title=""/>
                </v:shape>
                <o:OLEObject Type="Embed" ProgID="Equation.3" ShapeID="_x0000_i1041" DrawAspect="Content" ObjectID="_1572160384" r:id="rId41"/>
              </w:object>
            </w:r>
          </w:p>
        </w:tc>
        <w:tc>
          <w:tcPr>
            <w:tcW w:w="1150" w:type="dxa"/>
            <w:shd w:val="clear" w:color="auto" w:fill="auto"/>
          </w:tcPr>
          <w:p w:rsidR="00F73403" w:rsidRPr="009F409B" w:rsidRDefault="00F73403" w:rsidP="00875196">
            <w:pPr>
              <w:jc w:val="center"/>
            </w:pPr>
            <w:r w:rsidRPr="009F409B">
              <w:t>CO3</w:t>
            </w:r>
          </w:p>
        </w:tc>
        <w:tc>
          <w:tcPr>
            <w:tcW w:w="890" w:type="dxa"/>
            <w:shd w:val="clear" w:color="auto" w:fill="auto"/>
          </w:tcPr>
          <w:p w:rsidR="00F73403" w:rsidRPr="009F409B" w:rsidRDefault="00F73403" w:rsidP="005814FF">
            <w:pPr>
              <w:ind w:left="542" w:right="-90" w:hanging="542"/>
              <w:jc w:val="center"/>
            </w:pPr>
            <w:r w:rsidRPr="009F409B">
              <w:t>20</w:t>
            </w:r>
          </w:p>
        </w:tc>
      </w:tr>
    </w:tbl>
    <w:p w:rsidR="005527A4" w:rsidRDefault="005527A4" w:rsidP="005527A4"/>
    <w:p w:rsidR="00B032BF" w:rsidRDefault="00D330AC" w:rsidP="00D330AC">
      <w:pPr>
        <w:jc w:val="center"/>
      </w:pPr>
      <w:r>
        <w:t>ALL THE BEST</w:t>
      </w:r>
    </w:p>
    <w:p w:rsidR="00B032BF" w:rsidRDefault="00B032BF" w:rsidP="002E336A">
      <w:pPr>
        <w:jc w:val="center"/>
      </w:pPr>
    </w:p>
    <w:p w:rsidR="00B032BF" w:rsidRDefault="00B032BF" w:rsidP="002E336A">
      <w:pPr>
        <w:jc w:val="center"/>
      </w:pPr>
    </w:p>
    <w:p w:rsidR="00B032BF" w:rsidRDefault="00B032BF" w:rsidP="002E336A">
      <w:pPr>
        <w:jc w:val="center"/>
      </w:pPr>
    </w:p>
    <w:sectPr w:rsidR="00B032BF" w:rsidSect="000F406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E3294"/>
    <w:multiLevelType w:val="hybridMultilevel"/>
    <w:tmpl w:val="3A60D094"/>
    <w:lvl w:ilvl="0" w:tplc="DD8AB624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06681A"/>
    <w:multiLevelType w:val="hybridMultilevel"/>
    <w:tmpl w:val="1050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C23"/>
    <w:rsid w:val="00061821"/>
    <w:rsid w:val="00077E79"/>
    <w:rsid w:val="000C71ED"/>
    <w:rsid w:val="000D07C2"/>
    <w:rsid w:val="000F3EFE"/>
    <w:rsid w:val="000F4064"/>
    <w:rsid w:val="00125E4B"/>
    <w:rsid w:val="00162868"/>
    <w:rsid w:val="001638C3"/>
    <w:rsid w:val="00170ED5"/>
    <w:rsid w:val="001838FB"/>
    <w:rsid w:val="001973E1"/>
    <w:rsid w:val="001A6C04"/>
    <w:rsid w:val="001C27D3"/>
    <w:rsid w:val="001D41FE"/>
    <w:rsid w:val="001D670F"/>
    <w:rsid w:val="001E2222"/>
    <w:rsid w:val="001F54D1"/>
    <w:rsid w:val="001F7E9B"/>
    <w:rsid w:val="00267716"/>
    <w:rsid w:val="002871C5"/>
    <w:rsid w:val="00294F0F"/>
    <w:rsid w:val="002975F3"/>
    <w:rsid w:val="002B5A11"/>
    <w:rsid w:val="002D09FF"/>
    <w:rsid w:val="002D7611"/>
    <w:rsid w:val="002D76BB"/>
    <w:rsid w:val="002E336A"/>
    <w:rsid w:val="002E552A"/>
    <w:rsid w:val="002F5AE0"/>
    <w:rsid w:val="00304757"/>
    <w:rsid w:val="00324247"/>
    <w:rsid w:val="00376704"/>
    <w:rsid w:val="003855F1"/>
    <w:rsid w:val="003B14BC"/>
    <w:rsid w:val="003B1F06"/>
    <w:rsid w:val="003C6BB4"/>
    <w:rsid w:val="003D21F3"/>
    <w:rsid w:val="003D4868"/>
    <w:rsid w:val="00431416"/>
    <w:rsid w:val="0046113A"/>
    <w:rsid w:val="0046314C"/>
    <w:rsid w:val="0046470E"/>
    <w:rsid w:val="0046787F"/>
    <w:rsid w:val="004B10FD"/>
    <w:rsid w:val="004C51BB"/>
    <w:rsid w:val="004D0E2B"/>
    <w:rsid w:val="004F787A"/>
    <w:rsid w:val="00501F18"/>
    <w:rsid w:val="0050571C"/>
    <w:rsid w:val="005133D7"/>
    <w:rsid w:val="005412C6"/>
    <w:rsid w:val="005527A4"/>
    <w:rsid w:val="005814FF"/>
    <w:rsid w:val="00582634"/>
    <w:rsid w:val="005D0F4A"/>
    <w:rsid w:val="005F011C"/>
    <w:rsid w:val="005F617E"/>
    <w:rsid w:val="0062605C"/>
    <w:rsid w:val="006476DF"/>
    <w:rsid w:val="00655A8C"/>
    <w:rsid w:val="006614F5"/>
    <w:rsid w:val="00681B25"/>
    <w:rsid w:val="006C7354"/>
    <w:rsid w:val="006E755D"/>
    <w:rsid w:val="00703C50"/>
    <w:rsid w:val="007249FD"/>
    <w:rsid w:val="00725A0A"/>
    <w:rsid w:val="007326F6"/>
    <w:rsid w:val="00744059"/>
    <w:rsid w:val="007649AB"/>
    <w:rsid w:val="00767D54"/>
    <w:rsid w:val="007B11DE"/>
    <w:rsid w:val="007B522E"/>
    <w:rsid w:val="00802202"/>
    <w:rsid w:val="0086048C"/>
    <w:rsid w:val="00875196"/>
    <w:rsid w:val="00881B9C"/>
    <w:rsid w:val="008875B0"/>
    <w:rsid w:val="008913BC"/>
    <w:rsid w:val="00895296"/>
    <w:rsid w:val="008A56BE"/>
    <w:rsid w:val="008B0196"/>
    <w:rsid w:val="008B0703"/>
    <w:rsid w:val="00904D12"/>
    <w:rsid w:val="00910BF6"/>
    <w:rsid w:val="0095679B"/>
    <w:rsid w:val="00957262"/>
    <w:rsid w:val="00963D5E"/>
    <w:rsid w:val="00964256"/>
    <w:rsid w:val="009B2D04"/>
    <w:rsid w:val="009B53DD"/>
    <w:rsid w:val="009C5A1D"/>
    <w:rsid w:val="009D65E8"/>
    <w:rsid w:val="009F409B"/>
    <w:rsid w:val="00A64665"/>
    <w:rsid w:val="00A80C12"/>
    <w:rsid w:val="00AA4E15"/>
    <w:rsid w:val="00AA5E39"/>
    <w:rsid w:val="00AA6B40"/>
    <w:rsid w:val="00AE264C"/>
    <w:rsid w:val="00AE4C8A"/>
    <w:rsid w:val="00AE5BFE"/>
    <w:rsid w:val="00AF4D0A"/>
    <w:rsid w:val="00B009B1"/>
    <w:rsid w:val="00B032BF"/>
    <w:rsid w:val="00B07DAC"/>
    <w:rsid w:val="00B24C04"/>
    <w:rsid w:val="00B42A74"/>
    <w:rsid w:val="00B47272"/>
    <w:rsid w:val="00B60E7E"/>
    <w:rsid w:val="00BA539E"/>
    <w:rsid w:val="00BB5C6B"/>
    <w:rsid w:val="00BC5084"/>
    <w:rsid w:val="00BD4933"/>
    <w:rsid w:val="00C25885"/>
    <w:rsid w:val="00C3743D"/>
    <w:rsid w:val="00C60C6A"/>
    <w:rsid w:val="00C65B13"/>
    <w:rsid w:val="00C93822"/>
    <w:rsid w:val="00C95F18"/>
    <w:rsid w:val="00CB7A50"/>
    <w:rsid w:val="00CC2439"/>
    <w:rsid w:val="00CD37BC"/>
    <w:rsid w:val="00CE1825"/>
    <w:rsid w:val="00CE5503"/>
    <w:rsid w:val="00CF504C"/>
    <w:rsid w:val="00D330AC"/>
    <w:rsid w:val="00D3698C"/>
    <w:rsid w:val="00D62341"/>
    <w:rsid w:val="00D64FF9"/>
    <w:rsid w:val="00D7275B"/>
    <w:rsid w:val="00D77437"/>
    <w:rsid w:val="00D94D54"/>
    <w:rsid w:val="00DC39DB"/>
    <w:rsid w:val="00DE0497"/>
    <w:rsid w:val="00E04B31"/>
    <w:rsid w:val="00E20386"/>
    <w:rsid w:val="00E562F4"/>
    <w:rsid w:val="00E70A47"/>
    <w:rsid w:val="00E824B7"/>
    <w:rsid w:val="00E9356E"/>
    <w:rsid w:val="00EE5170"/>
    <w:rsid w:val="00F07F90"/>
    <w:rsid w:val="00F11ACF"/>
    <w:rsid w:val="00F11EDB"/>
    <w:rsid w:val="00F162EA"/>
    <w:rsid w:val="00F266A7"/>
    <w:rsid w:val="00F375CF"/>
    <w:rsid w:val="00F55D6F"/>
    <w:rsid w:val="00F62C12"/>
    <w:rsid w:val="00F73403"/>
    <w:rsid w:val="00FA56BA"/>
    <w:rsid w:val="00FD7114"/>
    <w:rsid w:val="00FE5E7A"/>
    <w:rsid w:val="00FF2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032BF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354F1-0AB5-499B-8485-00EFA91C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2017-10-24T09:49:00Z</cp:lastPrinted>
  <dcterms:created xsi:type="dcterms:W3CDTF">2017-10-24T11:30:00Z</dcterms:created>
  <dcterms:modified xsi:type="dcterms:W3CDTF">2017-11-14T04:54:00Z</dcterms:modified>
</cp:coreProperties>
</file>